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F00" w:rsidRPr="00A94F00" w:rsidRDefault="00A94F00" w:rsidP="00A94F00">
      <w:pPr>
        <w:spacing w:after="0" w:line="240" w:lineRule="auto"/>
        <w:jc w:val="both"/>
        <w:rPr>
          <w:rFonts w:ascii="Tahoma" w:eastAsia="Times New Roman" w:hAnsi="Tahoma" w:cs="Tahoma"/>
          <w:b/>
          <w:sz w:val="32"/>
          <w:szCs w:val="32"/>
          <w:lang w:eastAsia="es-MX"/>
        </w:rPr>
      </w:pPr>
      <w:r w:rsidRPr="00A94F00">
        <w:rPr>
          <w:rFonts w:ascii="Tahoma" w:eastAsia="Times New Roman" w:hAnsi="Tahoma" w:cs="Tahoma"/>
          <w:b/>
          <w:sz w:val="32"/>
          <w:szCs w:val="32"/>
          <w:lang w:eastAsia="es-MX"/>
        </w:rPr>
        <w:t>La pantalla inicial</w:t>
      </w:r>
    </w:p>
    <w:p w:rsidR="00A94F00" w:rsidRPr="00A94F00" w:rsidRDefault="00A94F00" w:rsidP="00A94F00">
      <w:pPr>
        <w:spacing w:after="0" w:line="240" w:lineRule="auto"/>
        <w:jc w:val="both"/>
        <w:rPr>
          <w:rFonts w:ascii="Tahoma" w:eastAsia="Times New Roman" w:hAnsi="Tahoma" w:cs="Tahoma"/>
          <w:sz w:val="24"/>
          <w:szCs w:val="24"/>
          <w:lang w:eastAsia="es-MX"/>
        </w:rPr>
      </w:pPr>
    </w:p>
    <w:p w:rsidR="00A94F00" w:rsidRDefault="00E369E8" w:rsidP="00A94F00">
      <w:pPr>
        <w:spacing w:after="0" w:line="240" w:lineRule="auto"/>
        <w:jc w:val="both"/>
        <w:rPr>
          <w:rFonts w:ascii="Tahoma" w:eastAsia="Times New Roman" w:hAnsi="Tahoma" w:cs="Tahoma"/>
          <w:sz w:val="24"/>
          <w:szCs w:val="24"/>
          <w:lang w:eastAsia="es-MX"/>
        </w:rPr>
      </w:pPr>
      <w:r>
        <w:rPr>
          <w:rFonts w:ascii="Tahoma" w:eastAsia="Times New Roman" w:hAnsi="Tahoma" w:cs="Tahoma"/>
          <w:noProof/>
          <w:sz w:val="24"/>
          <w:szCs w:val="24"/>
          <w:lang w:eastAsia="es-MX"/>
        </w:rPr>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033" type="#_x0000_t58" style="position:absolute;left:0;text-align:left;margin-left:170.3pt;margin-top:92.6pt;width:41.75pt;height:38.5pt;z-index:251664384">
            <v:textbox>
              <w:txbxContent>
                <w:p w:rsidR="00150E15" w:rsidRDefault="00150E15" w:rsidP="00150E15">
                  <w:pPr>
                    <w:jc w:val="center"/>
                  </w:pPr>
                  <w:r>
                    <w:t>4</w:t>
                  </w:r>
                </w:p>
              </w:txbxContent>
            </v:textbox>
          </v:shape>
        </w:pict>
      </w:r>
      <w:r w:rsidR="00A94F00" w:rsidRPr="00A94F00">
        <w:rPr>
          <w:rFonts w:ascii="Tahoma" w:eastAsia="Times New Roman" w:hAnsi="Tahoma" w:cs="Tahoma"/>
          <w:sz w:val="24"/>
          <w:szCs w:val="24"/>
          <w:lang w:eastAsia="es-MX"/>
        </w:rPr>
        <w:t xml:space="preserve">Al iniciar Excel aparece una </w:t>
      </w:r>
      <w:r w:rsidR="00A94F00" w:rsidRPr="00A94F00">
        <w:rPr>
          <w:rFonts w:ascii="Tahoma" w:eastAsia="Times New Roman" w:hAnsi="Tahoma" w:cs="Tahoma"/>
          <w:bCs/>
          <w:sz w:val="24"/>
          <w:szCs w:val="24"/>
          <w:lang w:eastAsia="es-MX"/>
        </w:rPr>
        <w:t>pantalla inicial</w:t>
      </w:r>
      <w:r w:rsidR="00A94F00" w:rsidRPr="00A94F00">
        <w:rPr>
          <w:rFonts w:ascii="Tahoma" w:eastAsia="Times New Roman" w:hAnsi="Tahoma" w:cs="Tahoma"/>
          <w:sz w:val="24"/>
          <w:szCs w:val="24"/>
          <w:lang w:eastAsia="es-MX"/>
        </w:rPr>
        <w:t xml:space="preserve"> como ésta, vamos a ver sus componentes fundamentales, así conoceremos los </w:t>
      </w:r>
      <w:r w:rsidR="00A94F00" w:rsidRPr="00A94F00">
        <w:rPr>
          <w:rFonts w:ascii="Tahoma" w:eastAsia="Times New Roman" w:hAnsi="Tahoma" w:cs="Tahoma"/>
          <w:bCs/>
          <w:sz w:val="24"/>
          <w:szCs w:val="24"/>
          <w:lang w:eastAsia="es-MX"/>
        </w:rPr>
        <w:t>nombres de los diferentes elementos</w:t>
      </w:r>
      <w:r w:rsidR="00A94F00" w:rsidRPr="00A94F00">
        <w:rPr>
          <w:rFonts w:ascii="Tahoma" w:eastAsia="Times New Roman" w:hAnsi="Tahoma" w:cs="Tahoma"/>
          <w:sz w:val="24"/>
          <w:szCs w:val="24"/>
          <w:lang w:eastAsia="es-MX"/>
        </w:rPr>
        <w:t xml:space="preserve"> y será más fácil entender el resto del curso. La pantalla que se muestra a continuación (y en general todas las de este curso) puede no coincidir exactamente con la que ves en tu ordenador, ya que cada usuario puede decidir qué elementos quiere que se vean en cada momento, como veremos más adelante. </w:t>
      </w:r>
    </w:p>
    <w:p w:rsidR="00A94F00" w:rsidRDefault="00E369E8" w:rsidP="00A94F00">
      <w:pPr>
        <w:spacing w:after="0" w:line="240" w:lineRule="auto"/>
        <w:jc w:val="both"/>
        <w:rPr>
          <w:rFonts w:ascii="Tahoma" w:eastAsia="Times New Roman" w:hAnsi="Tahoma" w:cs="Tahoma"/>
          <w:sz w:val="24"/>
          <w:szCs w:val="24"/>
          <w:lang w:eastAsia="es-MX"/>
        </w:rPr>
      </w:pPr>
      <w:r>
        <w:rPr>
          <w:rFonts w:ascii="Tahoma" w:eastAsia="Times New Roman" w:hAnsi="Tahoma" w:cs="Tahoma"/>
          <w:noProof/>
          <w:sz w:val="24"/>
          <w:szCs w:val="24"/>
          <w:lang w:eastAsia="es-MX"/>
        </w:rPr>
        <w:pict>
          <v:shape id="_x0000_s1031" type="#_x0000_t58" style="position:absolute;left:0;text-align:left;margin-left:123.55pt;margin-top:11.6pt;width:40.75pt;height:38.5pt;z-index:251662336">
            <v:textbox>
              <w:txbxContent>
                <w:p w:rsidR="00150E15" w:rsidRDefault="00150E15" w:rsidP="00150E15">
                  <w:pPr>
                    <w:jc w:val="center"/>
                  </w:pPr>
                  <w:r>
                    <w:t>3</w:t>
                  </w:r>
                </w:p>
              </w:txbxContent>
            </v:textbox>
          </v:shape>
        </w:pict>
      </w:r>
      <w:r>
        <w:rPr>
          <w:rFonts w:ascii="Tahoma" w:eastAsia="Times New Roman" w:hAnsi="Tahoma" w:cs="Tahoma"/>
          <w:noProof/>
          <w:sz w:val="24"/>
          <w:szCs w:val="24"/>
          <w:lang w:eastAsia="es-MX"/>
        </w:rPr>
        <w:pict>
          <v:shape id="_x0000_s1029" type="#_x0000_t58" style="position:absolute;left:0;text-align:left;margin-left:43.8pt;margin-top:1.3pt;width:40.15pt;height:36.8pt;z-index:251660288">
            <v:textbox>
              <w:txbxContent>
                <w:p w:rsidR="00A94F00" w:rsidRDefault="00A94F00" w:rsidP="00A94F00">
                  <w:pPr>
                    <w:jc w:val="center"/>
                  </w:pPr>
                  <w:r>
                    <w:t>2</w:t>
                  </w:r>
                </w:p>
              </w:txbxContent>
            </v:textbox>
          </v:shape>
        </w:pict>
      </w:r>
      <w:r>
        <w:rPr>
          <w:rFonts w:ascii="Tahoma" w:eastAsia="Times New Roman" w:hAnsi="Tahoma" w:cs="Tahoma"/>
          <w:noProof/>
          <w:sz w:val="24"/>
          <w:szCs w:val="24"/>
          <w:lang w:eastAsia="es-MX"/>
        </w:rPr>
        <w:pict>
          <v:shape id="_x0000_s1026" type="#_x0000_t58" style="position:absolute;left:0;text-align:left;margin-left:-.65pt;margin-top:3pt;width:37.75pt;height:35.35pt;z-index:251658240">
            <v:textbox>
              <w:txbxContent>
                <w:p w:rsidR="00A94F00" w:rsidRDefault="00A94F00" w:rsidP="00A94F00">
                  <w:pPr>
                    <w:jc w:val="center"/>
                  </w:pPr>
                  <w:r>
                    <w:t>1</w:t>
                  </w:r>
                </w:p>
              </w:txbxContent>
            </v:textbox>
          </v:shape>
        </w:pict>
      </w:r>
    </w:p>
    <w:p w:rsidR="00A94F00" w:rsidRDefault="00A94F00" w:rsidP="00A94F00">
      <w:pPr>
        <w:spacing w:after="0" w:line="240" w:lineRule="auto"/>
        <w:jc w:val="both"/>
        <w:rPr>
          <w:rFonts w:ascii="Tahoma" w:eastAsia="Times New Roman" w:hAnsi="Tahoma" w:cs="Tahoma"/>
          <w:sz w:val="24"/>
          <w:szCs w:val="24"/>
          <w:lang w:eastAsia="es-MX"/>
        </w:rPr>
      </w:pPr>
    </w:p>
    <w:p w:rsidR="00A94F00" w:rsidRPr="00A94F00" w:rsidRDefault="00E369E8" w:rsidP="00A94F00">
      <w:pPr>
        <w:spacing w:after="0" w:line="240" w:lineRule="auto"/>
        <w:jc w:val="both"/>
        <w:rPr>
          <w:rFonts w:ascii="Tahoma" w:eastAsia="Times New Roman" w:hAnsi="Tahoma" w:cs="Tahoma"/>
          <w:sz w:val="24"/>
          <w:szCs w:val="24"/>
          <w:lang w:eastAsia="es-MX"/>
        </w:rPr>
      </w:pPr>
      <w:r>
        <w:rPr>
          <w:rFonts w:ascii="Tahoma" w:eastAsia="Times New Roman" w:hAnsi="Tahoma" w:cs="Tahoma"/>
          <w:noProof/>
          <w:sz w:val="24"/>
          <w:szCs w:val="24"/>
          <w:lang w:eastAsia="es-MX"/>
        </w:rPr>
        <w:pict>
          <v:shapetype id="_x0000_t32" coordsize="21600,21600" o:spt="32" o:oned="t" path="m,l21600,21600e" filled="f">
            <v:path arrowok="t" fillok="f" o:connecttype="none"/>
            <o:lock v:ext="edit" shapetype="t"/>
          </v:shapetype>
          <v:shape id="_x0000_s1034" type="#_x0000_t32" style="position:absolute;left:0;text-align:left;margin-left:191.4pt;margin-top:0;width:.85pt;height:37.05pt;z-index:251665408" o:connectortype="straight">
            <v:stroke endarrow="block"/>
          </v:shape>
        </w:pict>
      </w:r>
      <w:r>
        <w:rPr>
          <w:rFonts w:ascii="Tahoma" w:eastAsia="Times New Roman" w:hAnsi="Tahoma" w:cs="Tahoma"/>
          <w:noProof/>
          <w:sz w:val="24"/>
          <w:szCs w:val="24"/>
          <w:lang w:eastAsia="es-MX"/>
        </w:rPr>
        <w:pict>
          <v:shape id="_x0000_s1030" type="#_x0000_t32" style="position:absolute;left:0;text-align:left;margin-left:63.95pt;margin-top:8.4pt;width:1.7pt;height:70.55pt;z-index:251661312" o:connectortype="straight">
            <v:stroke endarrow="block"/>
          </v:shape>
        </w:pict>
      </w:r>
      <w:r>
        <w:rPr>
          <w:rFonts w:ascii="Tahoma" w:eastAsia="Times New Roman" w:hAnsi="Tahoma" w:cs="Tahoma"/>
          <w:noProof/>
          <w:sz w:val="24"/>
          <w:szCs w:val="24"/>
          <w:lang w:eastAsia="es-MX"/>
        </w:rPr>
        <w:pict>
          <v:shape id="_x0000_s1028" type="#_x0000_t32" style="position:absolute;left:0;text-align:left;margin-left:18.75pt;margin-top:8.4pt;width:.85pt;height:37.05pt;z-index:251659264" o:connectortype="straight">
            <v:stroke endarrow="block"/>
          </v:shape>
        </w:pict>
      </w:r>
    </w:p>
    <w:p w:rsidR="00A94F00" w:rsidRPr="00A94F00" w:rsidRDefault="00E369E8" w:rsidP="00A94F00">
      <w:pPr>
        <w:spacing w:before="100" w:beforeAutospacing="1" w:after="100" w:afterAutospacing="1" w:line="240" w:lineRule="auto"/>
        <w:jc w:val="center"/>
        <w:rPr>
          <w:rFonts w:ascii="Arial" w:eastAsia="Times New Roman" w:hAnsi="Arial" w:cs="Arial"/>
          <w:color w:val="6B0101"/>
          <w:sz w:val="20"/>
          <w:szCs w:val="20"/>
          <w:lang w:eastAsia="es-MX"/>
        </w:rPr>
      </w:pPr>
      <w:r w:rsidRPr="00E369E8">
        <w:rPr>
          <w:noProof/>
          <w:lang w:eastAsia="es-MX"/>
        </w:rPr>
        <w:pict>
          <v:shape id="_x0000_s1057" type="#_x0000_t32" style="position:absolute;left:0;text-align:left;margin-left:403.05pt;margin-top:207.6pt;width:.85pt;height:85.4pt;flip:x;z-index:251683840" o:connectortype="straight">
            <v:stroke endarrow="block"/>
          </v:shape>
        </w:pict>
      </w:r>
      <w:r w:rsidRPr="00E369E8">
        <w:rPr>
          <w:noProof/>
          <w:lang w:eastAsia="es-MX"/>
        </w:rPr>
        <w:pict>
          <v:shape id="_x0000_s1055" type="#_x0000_t58" style="position:absolute;left:0;text-align:left;margin-left:391.4pt;margin-top:177.8pt;width:41.8pt;height:34.35pt;z-index:251681792">
            <v:textbox>
              <w:txbxContent>
                <w:p w:rsidR="00D166ED" w:rsidRDefault="00290ABB" w:rsidP="00D166ED">
                  <w:pPr>
                    <w:jc w:val="center"/>
                  </w:pPr>
                  <w:r>
                    <w:t>8</w:t>
                  </w:r>
                </w:p>
              </w:txbxContent>
            </v:textbox>
          </v:shape>
        </w:pict>
      </w:r>
      <w:r w:rsidRPr="00E369E8">
        <w:rPr>
          <w:noProof/>
          <w:lang w:eastAsia="es-MX"/>
        </w:rPr>
        <w:pict>
          <v:shape id="_x0000_s1056" type="#_x0000_t32" style="position:absolute;left:0;text-align:left;margin-left:433.2pt;margin-top:194.55pt;width:36pt;height:.8pt;flip:y;z-index:251682816" o:connectortype="straight">
            <v:stroke endarrow="block"/>
          </v:shape>
        </w:pict>
      </w:r>
      <w:r w:rsidRPr="00E369E8">
        <w:rPr>
          <w:noProof/>
          <w:lang w:eastAsia="es-MX"/>
        </w:rPr>
        <w:pict>
          <v:shape id="_x0000_s1053" type="#_x0000_t58" style="position:absolute;left:0;text-align:left;margin-left:198.95pt;margin-top:114.7pt;width:41.8pt;height:34.35pt;z-index:251680768">
            <v:textbox>
              <w:txbxContent>
                <w:p w:rsidR="003533B1" w:rsidRDefault="003533B1" w:rsidP="003533B1">
                  <w:pPr>
                    <w:jc w:val="center"/>
                  </w:pPr>
                  <w:r>
                    <w:t>6</w:t>
                  </w:r>
                </w:p>
              </w:txbxContent>
            </v:textbox>
          </v:shape>
        </w:pict>
      </w:r>
      <w:r w:rsidRPr="00E369E8">
        <w:rPr>
          <w:noProof/>
          <w:lang w:eastAsia="es-MX"/>
        </w:rPr>
        <w:pict>
          <v:shape id="_x0000_s1050" type="#_x0000_t32" style="position:absolute;left:0;text-align:left;margin-left:-7.2pt;margin-top:165.8pt;width:36pt;height:.8pt;flip:y;z-index:251679744" o:connectortype="straight">
            <v:stroke endarrow="block"/>
          </v:shape>
        </w:pict>
      </w:r>
      <w:r w:rsidRPr="00E369E8">
        <w:rPr>
          <w:noProof/>
          <w:lang w:eastAsia="es-MX"/>
        </w:rPr>
        <w:pict>
          <v:shape id="_x0000_s1049" type="#_x0000_t58" style="position:absolute;left:0;text-align:left;margin-left:-49pt;margin-top:149.05pt;width:41.8pt;height:34.35pt;z-index:251678720">
            <v:textbox>
              <w:txbxContent>
                <w:p w:rsidR="003533B1" w:rsidRDefault="003533B1" w:rsidP="003533B1">
                  <w:pPr>
                    <w:jc w:val="center"/>
                  </w:pPr>
                  <w:r>
                    <w:t>7</w:t>
                  </w:r>
                </w:p>
              </w:txbxContent>
            </v:textbox>
          </v:shape>
        </w:pict>
      </w:r>
      <w:r w:rsidRPr="00E369E8">
        <w:rPr>
          <w:noProof/>
          <w:lang w:eastAsia="es-MX"/>
        </w:rPr>
        <w:pict>
          <v:shape id="_x0000_s1048" type="#_x0000_t32" style="position:absolute;left:0;text-align:left;margin-left:-7.2pt;margin-top:131.45pt;width:36pt;height:.8pt;flip:y;z-index:251677696" o:connectortype="straight">
            <v:stroke endarrow="block"/>
          </v:shape>
        </w:pict>
      </w:r>
      <w:r w:rsidRPr="00E369E8">
        <w:rPr>
          <w:noProof/>
          <w:lang w:eastAsia="es-MX"/>
        </w:rPr>
        <w:pict>
          <v:shape id="_x0000_s1046" type="#_x0000_t58" style="position:absolute;left:0;text-align:left;margin-left:-49pt;margin-top:114.7pt;width:41.8pt;height:34.35pt;z-index:251676672">
            <v:textbox>
              <w:txbxContent>
                <w:p w:rsidR="003533B1" w:rsidRDefault="003533B1" w:rsidP="003533B1">
                  <w:pPr>
                    <w:jc w:val="center"/>
                  </w:pPr>
                  <w:r>
                    <w:t>5</w:t>
                  </w:r>
                </w:p>
              </w:txbxContent>
            </v:textbox>
          </v:shape>
        </w:pict>
      </w:r>
      <w:r w:rsidRPr="00E369E8">
        <w:rPr>
          <w:noProof/>
          <w:lang w:eastAsia="es-MX"/>
        </w:rPr>
        <w:pict>
          <v:shape id="_x0000_s1044" type="#_x0000_t58" style="position:absolute;left:0;text-align:left;margin-left:391.4pt;margin-top:363.9pt;width:41.8pt;height:34.35pt;z-index:251674624">
            <v:textbox>
              <w:txbxContent>
                <w:p w:rsidR="00150E15" w:rsidRDefault="00150E15" w:rsidP="00150E15">
                  <w:pPr>
                    <w:jc w:val="center"/>
                  </w:pPr>
                  <w:r>
                    <w:t>12</w:t>
                  </w:r>
                </w:p>
              </w:txbxContent>
            </v:textbox>
          </v:shape>
        </w:pict>
      </w:r>
      <w:r w:rsidRPr="00E369E8">
        <w:rPr>
          <w:noProof/>
          <w:lang w:eastAsia="es-MX"/>
        </w:rPr>
        <w:pict>
          <v:shape id="_x0000_s1045" type="#_x0000_t32" style="position:absolute;left:0;text-align:left;margin-left:411.8pt;margin-top:316.4pt;width:0;height:47.5pt;flip:y;z-index:251675648" o:connectortype="straight">
            <v:stroke endarrow="block"/>
          </v:shape>
        </w:pict>
      </w:r>
      <w:r w:rsidRPr="00E369E8">
        <w:rPr>
          <w:noProof/>
          <w:lang w:eastAsia="es-MX"/>
        </w:rPr>
        <w:pict>
          <v:oval id="_x0000_s1041" style="position:absolute;left:0;text-align:left;margin-left:275.85pt;margin-top:301.35pt;width:59.95pt;height:25.95pt;z-index:251671552" filled="f"/>
        </w:pict>
      </w:r>
      <w:r w:rsidRPr="00E369E8">
        <w:rPr>
          <w:noProof/>
          <w:lang w:eastAsia="es-MX"/>
        </w:rPr>
        <w:pict>
          <v:shape id="_x0000_s1043" type="#_x0000_t32" style="position:absolute;left:0;text-align:left;margin-left:306.75pt;margin-top:328.4pt;width:0;height:47.5pt;flip:y;z-index:251673600" o:connectortype="straight">
            <v:stroke endarrow="block"/>
          </v:shape>
        </w:pict>
      </w:r>
      <w:r w:rsidRPr="00E369E8">
        <w:rPr>
          <w:noProof/>
          <w:lang w:eastAsia="es-MX"/>
        </w:rPr>
        <w:pict>
          <v:shape id="_x0000_s1040" type="#_x0000_t32" style="position:absolute;left:0;text-align:left;margin-left:130.2pt;margin-top:310.55pt;width:0;height:47.5pt;flip:y;z-index:251670528" o:connectortype="straight">
            <v:stroke endarrow="block"/>
          </v:shape>
        </w:pict>
      </w:r>
      <w:r w:rsidRPr="00E369E8">
        <w:rPr>
          <w:rFonts w:ascii="Tahoma" w:eastAsia="Times New Roman" w:hAnsi="Tahoma" w:cs="Tahoma"/>
          <w:noProof/>
          <w:sz w:val="24"/>
          <w:szCs w:val="24"/>
          <w:lang w:eastAsia="es-MX"/>
        </w:rPr>
        <w:pict>
          <v:oval id="_x0000_s1038" style="position:absolute;left:0;text-align:left;margin-left:43.8pt;margin-top:285.5pt;width:161.65pt;height:25.95pt;z-index:251668480" filled="f"/>
        </w:pict>
      </w:r>
      <w:r w:rsidRPr="00E369E8">
        <w:rPr>
          <w:rFonts w:ascii="Tahoma" w:eastAsia="Times New Roman" w:hAnsi="Tahoma" w:cs="Tahoma"/>
          <w:noProof/>
          <w:sz w:val="24"/>
          <w:szCs w:val="24"/>
          <w:lang w:eastAsia="es-MX"/>
        </w:rPr>
        <w:pict>
          <v:shape id="_x0000_s1037" type="#_x0000_t32" style="position:absolute;left:0;text-align:left;margin-left:19.6pt;margin-top:316.4pt;width:0;height:47.5pt;flip:y;z-index:251667456" o:connectortype="straight">
            <v:stroke endarrow="block"/>
          </v:shape>
        </w:pict>
      </w:r>
      <w:r w:rsidRPr="00E369E8">
        <w:rPr>
          <w:rFonts w:ascii="Tahoma" w:eastAsia="Times New Roman" w:hAnsi="Tahoma" w:cs="Tahoma"/>
          <w:noProof/>
          <w:sz w:val="24"/>
          <w:szCs w:val="24"/>
          <w:lang w:eastAsia="es-MX"/>
        </w:rPr>
        <w:pict>
          <v:shape id="_x0000_s1032" type="#_x0000_t32" style="position:absolute;left:0;text-align:left;margin-left:144.65pt;margin-top:5.9pt;width:.85pt;height:37.05pt;z-index:251663360" o:connectortype="straight">
            <v:stroke endarrow="block"/>
          </v:shape>
        </w:pict>
      </w:r>
      <w:r w:rsidR="00A94F00">
        <w:rPr>
          <w:rFonts w:ascii="Arial" w:eastAsia="Times New Roman" w:hAnsi="Arial" w:cs="Arial"/>
          <w:noProof/>
          <w:color w:val="6B0101"/>
          <w:sz w:val="20"/>
          <w:szCs w:val="20"/>
          <w:lang w:eastAsia="es-MX"/>
        </w:rPr>
        <w:drawing>
          <wp:inline distT="0" distB="0" distL="0" distR="0">
            <wp:extent cx="6071235" cy="3902075"/>
            <wp:effectExtent l="19050" t="0" r="5715" b="0"/>
            <wp:docPr id="1" name="Imagen 1" descr="pantalla general excel 2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talla general excel 2007"/>
                    <pic:cNvPicPr>
                      <a:picLocks noChangeAspect="1" noChangeArrowheads="1"/>
                    </pic:cNvPicPr>
                  </pic:nvPicPr>
                  <pic:blipFill>
                    <a:blip r:embed="rId6" cstate="print"/>
                    <a:srcRect/>
                    <a:stretch>
                      <a:fillRect/>
                    </a:stretch>
                  </pic:blipFill>
                  <pic:spPr bwMode="auto">
                    <a:xfrm>
                      <a:off x="0" y="0"/>
                      <a:ext cx="6071235" cy="3902075"/>
                    </a:xfrm>
                    <a:prstGeom prst="rect">
                      <a:avLst/>
                    </a:prstGeom>
                    <a:noFill/>
                    <a:ln w="9525">
                      <a:noFill/>
                      <a:miter lim="800000"/>
                      <a:headEnd/>
                      <a:tailEnd/>
                    </a:ln>
                  </pic:spPr>
                </pic:pic>
              </a:graphicData>
            </a:graphic>
          </wp:inline>
        </w:drawing>
      </w:r>
    </w:p>
    <w:p w:rsidR="00F01E6B" w:rsidRDefault="00E369E8">
      <w:r>
        <w:rPr>
          <w:noProof/>
          <w:lang w:eastAsia="es-MX"/>
        </w:rPr>
        <w:pict>
          <v:shape id="_x0000_s1039" type="#_x0000_t58" style="position:absolute;margin-left:109.8pt;margin-top:22.8pt;width:41.8pt;height:34.35pt;z-index:251669504">
            <v:textbox>
              <w:txbxContent>
                <w:p w:rsidR="00150E15" w:rsidRDefault="00150E15" w:rsidP="00150E15">
                  <w:pPr>
                    <w:jc w:val="center"/>
                  </w:pPr>
                  <w:r>
                    <w:t>9</w:t>
                  </w:r>
                </w:p>
              </w:txbxContent>
            </v:textbox>
          </v:shape>
        </w:pict>
      </w:r>
    </w:p>
    <w:p w:rsidR="00150E15" w:rsidRDefault="00E369E8">
      <w:r>
        <w:rPr>
          <w:noProof/>
          <w:lang w:eastAsia="es-MX"/>
        </w:rPr>
        <w:pict>
          <v:shape id="_x0000_s1042" type="#_x0000_t58" style="position:absolute;margin-left:286.35pt;margin-top:15.2pt;width:41.8pt;height:34.35pt;z-index:251672576">
            <v:textbox>
              <w:txbxContent>
                <w:p w:rsidR="00150E15" w:rsidRDefault="00150E15" w:rsidP="00150E15">
                  <w:pPr>
                    <w:jc w:val="center"/>
                  </w:pPr>
                  <w:r>
                    <w:t>11</w:t>
                  </w:r>
                </w:p>
              </w:txbxContent>
            </v:textbox>
          </v:shape>
        </w:pict>
      </w:r>
      <w:r>
        <w:rPr>
          <w:noProof/>
          <w:lang w:eastAsia="es-MX"/>
        </w:rPr>
        <w:pict>
          <v:shape id="_x0000_s1035" type="#_x0000_t58" style="position:absolute;margin-left:-.8pt;margin-top:3.2pt;width:41.8pt;height:34.35pt;z-index:251666432">
            <v:textbox>
              <w:txbxContent>
                <w:p w:rsidR="00150E15" w:rsidRDefault="00150E15" w:rsidP="00150E15">
                  <w:pPr>
                    <w:jc w:val="center"/>
                  </w:pPr>
                  <w:r>
                    <w:t>10</w:t>
                  </w:r>
                </w:p>
              </w:txbxContent>
            </v:textbox>
          </v:shape>
        </w:pict>
      </w:r>
    </w:p>
    <w:p w:rsidR="00150E15" w:rsidRDefault="00150E15"/>
    <w:p w:rsidR="00150E15" w:rsidRDefault="00150E15"/>
    <w:p w:rsidR="00150E15" w:rsidRDefault="00150E15"/>
    <w:tbl>
      <w:tblPr>
        <w:tblStyle w:val="Sombreadoclaro-nfasis6"/>
        <w:tblW w:w="0" w:type="auto"/>
        <w:tblLook w:val="04A0"/>
      </w:tblPr>
      <w:tblGrid>
        <w:gridCol w:w="3510"/>
        <w:gridCol w:w="5468"/>
      </w:tblGrid>
      <w:tr w:rsidR="009D08DF" w:rsidRPr="009D08DF" w:rsidTr="009D08DF">
        <w:trPr>
          <w:cnfStyle w:val="100000000000"/>
        </w:trPr>
        <w:tc>
          <w:tcPr>
            <w:cnfStyle w:val="001000000000"/>
            <w:tcW w:w="3510" w:type="dxa"/>
            <w:vAlign w:val="center"/>
          </w:tcPr>
          <w:p w:rsidR="009D08DF" w:rsidRPr="00AD18C5" w:rsidRDefault="009D08DF" w:rsidP="009D08DF">
            <w:pPr>
              <w:pStyle w:val="Prrafodelista"/>
              <w:numPr>
                <w:ilvl w:val="0"/>
                <w:numId w:val="1"/>
              </w:numPr>
              <w:jc w:val="right"/>
              <w:rPr>
                <w:rFonts w:ascii="Tahoma" w:hAnsi="Tahoma" w:cs="Tahoma"/>
                <w:b w:val="0"/>
                <w:color w:val="auto"/>
              </w:rPr>
            </w:pPr>
            <w:r w:rsidRPr="00AD18C5">
              <w:rPr>
                <w:rFonts w:ascii="Tahoma" w:hAnsi="Tahoma" w:cs="Tahoma"/>
                <w:b w:val="0"/>
                <w:color w:val="auto"/>
              </w:rPr>
              <w:lastRenderedPageBreak/>
              <w:t>Botón de Office:</w:t>
            </w:r>
          </w:p>
        </w:tc>
        <w:tc>
          <w:tcPr>
            <w:tcW w:w="5468" w:type="dxa"/>
            <w:vAlign w:val="center"/>
          </w:tcPr>
          <w:p w:rsidR="009D08DF" w:rsidRPr="009D08DF" w:rsidRDefault="009D08DF" w:rsidP="009D08DF">
            <w:pPr>
              <w:jc w:val="both"/>
              <w:cnfStyle w:val="100000000000"/>
              <w:rPr>
                <w:rFonts w:ascii="Tahoma" w:hAnsi="Tahoma" w:cs="Tahoma"/>
                <w:b w:val="0"/>
                <w:color w:val="auto"/>
              </w:rPr>
            </w:pPr>
            <w:r w:rsidRPr="009D08DF">
              <w:rPr>
                <w:rFonts w:ascii="Tahoma" w:hAnsi="Tahoma" w:cs="Tahoma"/>
                <w:b w:val="0"/>
                <w:color w:val="auto"/>
              </w:rPr>
              <w:t>Integra los comandos básicos para abrir, guardar e imprimir un archivo.</w:t>
            </w:r>
          </w:p>
        </w:tc>
      </w:tr>
      <w:tr w:rsidR="009D08DF" w:rsidRPr="009D08DF" w:rsidTr="009D08DF">
        <w:trPr>
          <w:cnfStyle w:val="000000100000"/>
        </w:trPr>
        <w:tc>
          <w:tcPr>
            <w:cnfStyle w:val="001000000000"/>
            <w:tcW w:w="3510" w:type="dxa"/>
            <w:vAlign w:val="center"/>
          </w:tcPr>
          <w:p w:rsidR="009D08DF" w:rsidRPr="00AD18C5" w:rsidRDefault="009D08DF" w:rsidP="009D08DF">
            <w:pPr>
              <w:pStyle w:val="Prrafodelista"/>
              <w:numPr>
                <w:ilvl w:val="0"/>
                <w:numId w:val="1"/>
              </w:numPr>
              <w:jc w:val="right"/>
              <w:rPr>
                <w:rFonts w:ascii="Tahoma" w:hAnsi="Tahoma" w:cs="Tahoma"/>
                <w:b w:val="0"/>
                <w:color w:val="auto"/>
              </w:rPr>
            </w:pPr>
            <w:r w:rsidRPr="00AD18C5">
              <w:rPr>
                <w:rFonts w:ascii="Tahoma" w:hAnsi="Tahoma" w:cs="Tahoma"/>
                <w:b w:val="0"/>
                <w:color w:val="auto"/>
              </w:rPr>
              <w:t>Barra de herramientas de acceso rápido:</w:t>
            </w:r>
          </w:p>
        </w:tc>
        <w:tc>
          <w:tcPr>
            <w:tcW w:w="5468" w:type="dxa"/>
            <w:vAlign w:val="center"/>
          </w:tcPr>
          <w:p w:rsidR="009D08DF" w:rsidRPr="009D08DF" w:rsidRDefault="009D08DF" w:rsidP="009D08DF">
            <w:pPr>
              <w:jc w:val="both"/>
              <w:cnfStyle w:val="000000100000"/>
              <w:rPr>
                <w:rFonts w:ascii="Tahoma" w:hAnsi="Tahoma" w:cs="Tahoma"/>
                <w:color w:val="auto"/>
              </w:rPr>
            </w:pPr>
            <w:r>
              <w:rPr>
                <w:rFonts w:ascii="Tahoma" w:hAnsi="Tahoma" w:cs="Tahoma"/>
                <w:color w:val="auto"/>
              </w:rPr>
              <w:t xml:space="preserve">Contiene comandos de uso </w:t>
            </w:r>
            <w:proofErr w:type="gramStart"/>
            <w:r>
              <w:rPr>
                <w:rFonts w:ascii="Tahoma" w:hAnsi="Tahoma" w:cs="Tahoma"/>
                <w:color w:val="auto"/>
              </w:rPr>
              <w:t>frecuente(</w:t>
            </w:r>
            <w:proofErr w:type="gramEnd"/>
            <w:r>
              <w:rPr>
                <w:rFonts w:ascii="Tahoma" w:hAnsi="Tahoma" w:cs="Tahoma"/>
                <w:color w:val="auto"/>
              </w:rPr>
              <w:t>Guardar, deshacer, repetir, etc.).</w:t>
            </w:r>
          </w:p>
        </w:tc>
      </w:tr>
      <w:tr w:rsidR="009D08DF" w:rsidRPr="009D08DF" w:rsidTr="009D08DF">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Cinta de opciones</w:t>
            </w:r>
            <w:r>
              <w:rPr>
                <w:rFonts w:ascii="Tahoma" w:hAnsi="Tahoma" w:cs="Tahoma"/>
                <w:b w:val="0"/>
                <w:color w:val="auto"/>
              </w:rPr>
              <w:t>:</w:t>
            </w:r>
          </w:p>
        </w:tc>
        <w:tc>
          <w:tcPr>
            <w:tcW w:w="5468" w:type="dxa"/>
            <w:vAlign w:val="center"/>
          </w:tcPr>
          <w:p w:rsidR="009D08DF" w:rsidRPr="009D08DF" w:rsidRDefault="00AD18C5" w:rsidP="009D08DF">
            <w:pPr>
              <w:jc w:val="both"/>
              <w:cnfStyle w:val="000000000000"/>
              <w:rPr>
                <w:rFonts w:ascii="Tahoma" w:hAnsi="Tahoma" w:cs="Tahoma"/>
                <w:color w:val="auto"/>
              </w:rPr>
            </w:pPr>
            <w:r>
              <w:rPr>
                <w:rFonts w:ascii="Tahoma" w:hAnsi="Tahoma" w:cs="Tahoma"/>
                <w:color w:val="auto"/>
              </w:rPr>
              <w:t>Integra las fichas en las que se organizan los comandos. Desde éstas se pueden ejecutar todos los comandos de Excel 2007.</w:t>
            </w:r>
          </w:p>
        </w:tc>
      </w:tr>
      <w:tr w:rsidR="009D08DF" w:rsidRPr="009D08DF" w:rsidTr="009D08DF">
        <w:trPr>
          <w:cnfStyle w:val="000000100000"/>
        </w:trPr>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Barra de título:</w:t>
            </w:r>
          </w:p>
        </w:tc>
        <w:tc>
          <w:tcPr>
            <w:tcW w:w="5468" w:type="dxa"/>
            <w:vAlign w:val="center"/>
          </w:tcPr>
          <w:p w:rsidR="009D08DF" w:rsidRPr="009D08DF" w:rsidRDefault="00AD18C5" w:rsidP="009D08DF">
            <w:pPr>
              <w:jc w:val="both"/>
              <w:cnfStyle w:val="000000100000"/>
              <w:rPr>
                <w:rFonts w:ascii="Tahoma" w:hAnsi="Tahoma" w:cs="Tahoma"/>
                <w:color w:val="auto"/>
              </w:rPr>
            </w:pPr>
            <w:r>
              <w:rPr>
                <w:rFonts w:ascii="Tahoma" w:hAnsi="Tahoma" w:cs="Tahoma"/>
                <w:color w:val="auto"/>
              </w:rPr>
              <w:t>Muestra el nombre del libro activo y de la aplicación (Microsoft Excel).</w:t>
            </w:r>
          </w:p>
        </w:tc>
      </w:tr>
      <w:tr w:rsidR="009D08DF" w:rsidRPr="009D08DF" w:rsidTr="009D08DF">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Cuadro de nombres:</w:t>
            </w:r>
          </w:p>
        </w:tc>
        <w:tc>
          <w:tcPr>
            <w:tcW w:w="5468" w:type="dxa"/>
            <w:vAlign w:val="center"/>
          </w:tcPr>
          <w:p w:rsidR="009D08DF" w:rsidRPr="009D08DF" w:rsidRDefault="00AD18C5" w:rsidP="009D08DF">
            <w:pPr>
              <w:jc w:val="both"/>
              <w:cnfStyle w:val="000000000000"/>
              <w:rPr>
                <w:rFonts w:ascii="Tahoma" w:hAnsi="Tahoma" w:cs="Tahoma"/>
                <w:color w:val="auto"/>
              </w:rPr>
            </w:pPr>
            <w:r>
              <w:rPr>
                <w:rFonts w:ascii="Tahoma" w:hAnsi="Tahoma" w:cs="Tahoma"/>
                <w:color w:val="auto"/>
              </w:rPr>
              <w:t>Muestra la dirección o referencia de la celda activa.</w:t>
            </w:r>
          </w:p>
        </w:tc>
      </w:tr>
      <w:tr w:rsidR="009D08DF" w:rsidRPr="009D08DF" w:rsidTr="009D08DF">
        <w:trPr>
          <w:cnfStyle w:val="000000100000"/>
        </w:trPr>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Barra de fórmulas:</w:t>
            </w:r>
          </w:p>
        </w:tc>
        <w:tc>
          <w:tcPr>
            <w:tcW w:w="5468" w:type="dxa"/>
            <w:vAlign w:val="center"/>
          </w:tcPr>
          <w:p w:rsidR="009D08DF" w:rsidRPr="009D08DF" w:rsidRDefault="00AD18C5" w:rsidP="009D08DF">
            <w:pPr>
              <w:jc w:val="both"/>
              <w:cnfStyle w:val="000000100000"/>
              <w:rPr>
                <w:rFonts w:ascii="Tahoma" w:hAnsi="Tahoma" w:cs="Tahoma"/>
                <w:color w:val="auto"/>
              </w:rPr>
            </w:pPr>
            <w:r>
              <w:rPr>
                <w:rFonts w:ascii="Tahoma" w:hAnsi="Tahoma" w:cs="Tahoma"/>
                <w:color w:val="auto"/>
              </w:rPr>
              <w:t>Muestra el contenido de la celda activa y permite modificarlo.</w:t>
            </w:r>
          </w:p>
        </w:tc>
      </w:tr>
      <w:tr w:rsidR="009D08DF" w:rsidRPr="009D08DF" w:rsidTr="009D08DF">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Celda activa:</w:t>
            </w:r>
          </w:p>
        </w:tc>
        <w:tc>
          <w:tcPr>
            <w:tcW w:w="5468" w:type="dxa"/>
            <w:vAlign w:val="center"/>
          </w:tcPr>
          <w:p w:rsidR="009D08DF" w:rsidRPr="009D08DF" w:rsidRDefault="00AD18C5" w:rsidP="009D08DF">
            <w:pPr>
              <w:jc w:val="both"/>
              <w:cnfStyle w:val="000000000000"/>
              <w:rPr>
                <w:rFonts w:ascii="Tahoma" w:hAnsi="Tahoma" w:cs="Tahoma"/>
                <w:color w:val="auto"/>
              </w:rPr>
            </w:pPr>
            <w:r>
              <w:rPr>
                <w:rFonts w:ascii="Tahoma" w:hAnsi="Tahoma" w:cs="Tahoma"/>
                <w:color w:val="auto"/>
              </w:rPr>
              <w:t>Marca la celda seleccionada, la celda lista para empezar.</w:t>
            </w:r>
          </w:p>
        </w:tc>
      </w:tr>
      <w:tr w:rsidR="009D08DF" w:rsidRPr="00AD18C5" w:rsidTr="009D08DF">
        <w:trPr>
          <w:cnfStyle w:val="000000100000"/>
        </w:trPr>
        <w:tc>
          <w:tcPr>
            <w:cnfStyle w:val="001000000000"/>
            <w:tcW w:w="3510" w:type="dxa"/>
            <w:vAlign w:val="center"/>
          </w:tcPr>
          <w:p w:rsidR="009D08DF"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Barras de desplazamiento:</w:t>
            </w:r>
          </w:p>
        </w:tc>
        <w:tc>
          <w:tcPr>
            <w:tcW w:w="5468" w:type="dxa"/>
            <w:vAlign w:val="center"/>
          </w:tcPr>
          <w:p w:rsidR="009D08DF" w:rsidRPr="00AD18C5" w:rsidRDefault="00AD18C5" w:rsidP="009D08DF">
            <w:pPr>
              <w:jc w:val="both"/>
              <w:cnfStyle w:val="000000100000"/>
              <w:rPr>
                <w:rFonts w:ascii="Tahoma" w:hAnsi="Tahoma" w:cs="Tahoma"/>
                <w:color w:val="auto"/>
              </w:rPr>
            </w:pPr>
            <w:r w:rsidRPr="00AD18C5">
              <w:rPr>
                <w:rFonts w:ascii="Tahoma" w:hAnsi="Tahoma" w:cs="Tahoma"/>
                <w:color w:val="auto"/>
              </w:rPr>
              <w:t>Permiten el desplazamiento a lo largo y ancho de la hoja.</w:t>
            </w:r>
          </w:p>
        </w:tc>
      </w:tr>
      <w:tr w:rsidR="00AD18C5" w:rsidRPr="00AD18C5" w:rsidTr="009D08DF">
        <w:tc>
          <w:tcPr>
            <w:cnfStyle w:val="001000000000"/>
            <w:tcW w:w="3510" w:type="dxa"/>
            <w:vAlign w:val="center"/>
          </w:tcPr>
          <w:p w:rsidR="00AD18C5"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Hojas de cálculo:</w:t>
            </w:r>
          </w:p>
        </w:tc>
        <w:tc>
          <w:tcPr>
            <w:tcW w:w="5468" w:type="dxa"/>
            <w:vAlign w:val="center"/>
          </w:tcPr>
          <w:p w:rsidR="00AD18C5" w:rsidRPr="00AD18C5" w:rsidRDefault="00AD18C5" w:rsidP="009D08DF">
            <w:pPr>
              <w:jc w:val="both"/>
              <w:cnfStyle w:val="000000000000"/>
              <w:rPr>
                <w:rFonts w:ascii="Tahoma" w:hAnsi="Tahoma" w:cs="Tahoma"/>
                <w:color w:val="auto"/>
              </w:rPr>
            </w:pPr>
            <w:r w:rsidRPr="00AD18C5">
              <w:rPr>
                <w:rFonts w:ascii="Tahoma" w:hAnsi="Tahoma" w:cs="Tahoma"/>
                <w:color w:val="auto"/>
              </w:rPr>
              <w:t xml:space="preserve">Muestra los nombres de </w:t>
            </w:r>
            <w:proofErr w:type="gramStart"/>
            <w:r w:rsidRPr="00AD18C5">
              <w:rPr>
                <w:rFonts w:ascii="Tahoma" w:hAnsi="Tahoma" w:cs="Tahoma"/>
                <w:color w:val="auto"/>
              </w:rPr>
              <w:t>la hojas</w:t>
            </w:r>
            <w:proofErr w:type="gramEnd"/>
            <w:r w:rsidRPr="00AD18C5">
              <w:rPr>
                <w:rFonts w:ascii="Tahoma" w:hAnsi="Tahoma" w:cs="Tahoma"/>
                <w:color w:val="auto"/>
              </w:rPr>
              <w:t xml:space="preserve"> del libro.</w:t>
            </w:r>
          </w:p>
        </w:tc>
      </w:tr>
      <w:tr w:rsidR="00AD18C5" w:rsidRPr="00AD18C5" w:rsidTr="009D08DF">
        <w:trPr>
          <w:cnfStyle w:val="000000100000"/>
        </w:trPr>
        <w:tc>
          <w:tcPr>
            <w:cnfStyle w:val="001000000000"/>
            <w:tcW w:w="3510" w:type="dxa"/>
            <w:vAlign w:val="center"/>
          </w:tcPr>
          <w:p w:rsidR="00AD18C5"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Barra de estado:</w:t>
            </w:r>
          </w:p>
        </w:tc>
        <w:tc>
          <w:tcPr>
            <w:tcW w:w="5468" w:type="dxa"/>
            <w:vAlign w:val="center"/>
          </w:tcPr>
          <w:p w:rsidR="00AD18C5" w:rsidRPr="00AD18C5" w:rsidRDefault="00AD18C5" w:rsidP="009D08DF">
            <w:pPr>
              <w:jc w:val="both"/>
              <w:cnfStyle w:val="000000100000"/>
              <w:rPr>
                <w:rFonts w:ascii="Tahoma" w:hAnsi="Tahoma" w:cs="Tahoma"/>
                <w:color w:val="auto"/>
              </w:rPr>
            </w:pPr>
            <w:r w:rsidRPr="00AD18C5">
              <w:rPr>
                <w:rFonts w:ascii="Tahoma" w:hAnsi="Tahoma" w:cs="Tahoma"/>
                <w:color w:val="auto"/>
              </w:rPr>
              <w:t>Proporciona información sobre el estado del libro actual.</w:t>
            </w:r>
          </w:p>
        </w:tc>
      </w:tr>
      <w:tr w:rsidR="00AD18C5" w:rsidRPr="00AD18C5" w:rsidTr="009D08DF">
        <w:tc>
          <w:tcPr>
            <w:cnfStyle w:val="001000000000"/>
            <w:tcW w:w="3510" w:type="dxa"/>
            <w:vAlign w:val="center"/>
          </w:tcPr>
          <w:p w:rsidR="00AD18C5"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Botones de vistas:</w:t>
            </w:r>
          </w:p>
        </w:tc>
        <w:tc>
          <w:tcPr>
            <w:tcW w:w="5468" w:type="dxa"/>
            <w:vAlign w:val="center"/>
          </w:tcPr>
          <w:p w:rsidR="00AD18C5" w:rsidRPr="00AD18C5" w:rsidRDefault="00AD18C5" w:rsidP="009D08DF">
            <w:pPr>
              <w:jc w:val="both"/>
              <w:cnfStyle w:val="000000000000"/>
              <w:rPr>
                <w:rFonts w:ascii="Tahoma" w:hAnsi="Tahoma" w:cs="Tahoma"/>
                <w:color w:val="auto"/>
              </w:rPr>
            </w:pPr>
            <w:r w:rsidRPr="00AD18C5">
              <w:rPr>
                <w:rFonts w:ascii="Tahoma" w:hAnsi="Tahoma" w:cs="Tahoma"/>
                <w:color w:val="auto"/>
              </w:rPr>
              <w:t>Integra las diferentes vistas: Normal, diseño de página y vista previa de salto de página.</w:t>
            </w:r>
          </w:p>
        </w:tc>
      </w:tr>
      <w:tr w:rsidR="00AD18C5" w:rsidRPr="00AD18C5" w:rsidTr="009D08DF">
        <w:trPr>
          <w:cnfStyle w:val="000000100000"/>
        </w:trPr>
        <w:tc>
          <w:tcPr>
            <w:cnfStyle w:val="001000000000"/>
            <w:tcW w:w="3510" w:type="dxa"/>
            <w:vAlign w:val="center"/>
          </w:tcPr>
          <w:p w:rsidR="00AD18C5" w:rsidRPr="00AD18C5" w:rsidRDefault="00AD18C5" w:rsidP="00AD18C5">
            <w:pPr>
              <w:pStyle w:val="Prrafodelista"/>
              <w:numPr>
                <w:ilvl w:val="0"/>
                <w:numId w:val="1"/>
              </w:numPr>
              <w:jc w:val="right"/>
              <w:rPr>
                <w:rFonts w:ascii="Tahoma" w:hAnsi="Tahoma" w:cs="Tahoma"/>
                <w:b w:val="0"/>
                <w:color w:val="auto"/>
              </w:rPr>
            </w:pPr>
            <w:r w:rsidRPr="00AD18C5">
              <w:rPr>
                <w:rFonts w:ascii="Tahoma" w:hAnsi="Tahoma" w:cs="Tahoma"/>
                <w:b w:val="0"/>
                <w:color w:val="auto"/>
              </w:rPr>
              <w:t>Zoom:</w:t>
            </w:r>
          </w:p>
        </w:tc>
        <w:tc>
          <w:tcPr>
            <w:tcW w:w="5468" w:type="dxa"/>
            <w:vAlign w:val="center"/>
          </w:tcPr>
          <w:p w:rsidR="00AD18C5" w:rsidRPr="00AD18C5" w:rsidRDefault="00AD18C5" w:rsidP="009D08DF">
            <w:pPr>
              <w:jc w:val="both"/>
              <w:cnfStyle w:val="000000100000"/>
              <w:rPr>
                <w:rFonts w:ascii="Tahoma" w:hAnsi="Tahoma" w:cs="Tahoma"/>
                <w:color w:val="auto"/>
              </w:rPr>
            </w:pPr>
            <w:r w:rsidRPr="00AD18C5">
              <w:rPr>
                <w:rFonts w:ascii="Tahoma" w:hAnsi="Tahoma" w:cs="Tahoma"/>
                <w:color w:val="auto"/>
              </w:rPr>
              <w:t>Permite ampliar o reducir el tamaño con que se muestra el documento en la pantalla.</w:t>
            </w:r>
          </w:p>
        </w:tc>
      </w:tr>
    </w:tbl>
    <w:p w:rsidR="00150E15" w:rsidRDefault="00150E15" w:rsidP="009D08DF">
      <w:pPr>
        <w:jc w:val="center"/>
      </w:pPr>
    </w:p>
    <w:p w:rsidR="00061CC4" w:rsidRDefault="00061CC4" w:rsidP="00061CC4">
      <w:pPr>
        <w:jc w:val="center"/>
      </w:pPr>
      <w:hyperlink r:id="rId7" w:history="1">
        <w:r w:rsidRPr="00061CC4">
          <w:rPr>
            <w:rStyle w:val="Hipervnculo"/>
          </w:rPr>
          <w:t>Video</w:t>
        </w:r>
      </w:hyperlink>
    </w:p>
    <w:sectPr w:rsidR="00061CC4" w:rsidSect="00F01E6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E74A2"/>
    <w:multiLevelType w:val="hybridMultilevel"/>
    <w:tmpl w:val="F75C33D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A94F00"/>
    <w:rsid w:val="00061CC4"/>
    <w:rsid w:val="00150E15"/>
    <w:rsid w:val="00290ABB"/>
    <w:rsid w:val="003533B1"/>
    <w:rsid w:val="00436B02"/>
    <w:rsid w:val="009D08DF"/>
    <w:rsid w:val="00A62EE2"/>
    <w:rsid w:val="00A94F00"/>
    <w:rsid w:val="00AD18C5"/>
    <w:rsid w:val="00B37484"/>
    <w:rsid w:val="00D166ED"/>
    <w:rsid w:val="00E369E8"/>
    <w:rsid w:val="00F01E6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rules v:ext="edit">
        <o:r id="V:Rule13" type="connector" idref="#_x0000_s1032"/>
        <o:r id="V:Rule14" type="connector" idref="#_x0000_s1050"/>
        <o:r id="V:Rule15" type="connector" idref="#_x0000_s1030"/>
        <o:r id="V:Rule16" type="connector" idref="#_x0000_s1028"/>
        <o:r id="V:Rule17" type="connector" idref="#_x0000_s1056"/>
        <o:r id="V:Rule18" type="connector" idref="#_x0000_s1037"/>
        <o:r id="V:Rule19" type="connector" idref="#_x0000_s1043"/>
        <o:r id="V:Rule20" type="connector" idref="#_x0000_s1040"/>
        <o:r id="V:Rule21" type="connector" idref="#_x0000_s1057"/>
        <o:r id="V:Rule22" type="connector" idref="#_x0000_s1048"/>
        <o:r id="V:Rule23" type="connector" idref="#_x0000_s1034"/>
        <o:r id="V:Rule24"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E6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2">
    <w:name w:val="tit-2"/>
    <w:basedOn w:val="Normal"/>
    <w:rsid w:val="00A94F00"/>
    <w:pPr>
      <w:spacing w:before="100" w:beforeAutospacing="1" w:after="100" w:afterAutospacing="1" w:line="240" w:lineRule="auto"/>
    </w:pPr>
    <w:rPr>
      <w:rFonts w:ascii="Arial" w:eastAsia="Times New Roman" w:hAnsi="Arial" w:cs="Arial"/>
      <w:color w:val="800040"/>
      <w:sz w:val="29"/>
      <w:szCs w:val="29"/>
      <w:lang w:eastAsia="es-MX"/>
    </w:rPr>
  </w:style>
  <w:style w:type="paragraph" w:customStyle="1" w:styleId="padding-1">
    <w:name w:val="padding-1"/>
    <w:basedOn w:val="Normal"/>
    <w:rsid w:val="00A94F00"/>
    <w:pPr>
      <w:spacing w:before="268" w:after="84" w:line="240" w:lineRule="auto"/>
      <w:ind w:left="251" w:right="167" w:firstLine="251"/>
      <w:jc w:val="both"/>
    </w:pPr>
    <w:rPr>
      <w:rFonts w:ascii="Times New Roman" w:eastAsia="Times New Roman" w:hAnsi="Times New Roman" w:cs="Times New Roman"/>
      <w:lang w:eastAsia="es-MX"/>
    </w:rPr>
  </w:style>
  <w:style w:type="character" w:customStyle="1" w:styleId="azul1">
    <w:name w:val="azul1"/>
    <w:basedOn w:val="Fuentedeprrafopredeter"/>
    <w:rsid w:val="00A94F00"/>
    <w:rPr>
      <w:b/>
      <w:bCs/>
      <w:color w:val="6C6CCA"/>
    </w:rPr>
  </w:style>
  <w:style w:type="paragraph" w:styleId="NormalWeb">
    <w:name w:val="Normal (Web)"/>
    <w:basedOn w:val="Normal"/>
    <w:uiPriority w:val="99"/>
    <w:semiHidden/>
    <w:unhideWhenUsed/>
    <w:rsid w:val="00A94F0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A94F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4F00"/>
    <w:rPr>
      <w:rFonts w:ascii="Tahoma" w:hAnsi="Tahoma" w:cs="Tahoma"/>
      <w:sz w:val="16"/>
      <w:szCs w:val="16"/>
    </w:rPr>
  </w:style>
  <w:style w:type="table" w:styleId="Tablaconcuadrcula">
    <w:name w:val="Table Grid"/>
    <w:basedOn w:val="Tablanormal"/>
    <w:uiPriority w:val="59"/>
    <w:rsid w:val="009D08DF"/>
    <w:pPr>
      <w:spacing w:after="0" w:line="240" w:lineRule="auto"/>
      <w:jc w:val="center"/>
    </w:pPr>
    <w:rPr>
      <w:rFonts w:ascii="Tahoma" w:hAnsi="Tahom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cPr>
      <w:vAlign w:val="center"/>
    </w:tcPr>
  </w:style>
  <w:style w:type="table" w:customStyle="1" w:styleId="Estilo1">
    <w:name w:val="Estilo1"/>
    <w:basedOn w:val="Tablanormal"/>
    <w:uiPriority w:val="99"/>
    <w:qFormat/>
    <w:rsid w:val="009D08DF"/>
    <w:pPr>
      <w:spacing w:after="0" w:line="240" w:lineRule="auto"/>
    </w:pPr>
    <w:tblPr>
      <w:tblInd w:w="0" w:type="dxa"/>
      <w:tblCellMar>
        <w:top w:w="0" w:type="dxa"/>
        <w:left w:w="108" w:type="dxa"/>
        <w:bottom w:w="0" w:type="dxa"/>
        <w:right w:w="108" w:type="dxa"/>
      </w:tblCellMar>
    </w:tblPr>
  </w:style>
  <w:style w:type="table" w:styleId="Sombreadoclaro-nfasis6">
    <w:name w:val="Light Shading Accent 6"/>
    <w:basedOn w:val="Tablanormal"/>
    <w:uiPriority w:val="60"/>
    <w:rsid w:val="009D08D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Prrafodelista">
    <w:name w:val="List Paragraph"/>
    <w:basedOn w:val="Normal"/>
    <w:uiPriority w:val="34"/>
    <w:qFormat/>
    <w:rsid w:val="009D08DF"/>
    <w:pPr>
      <w:ind w:left="720"/>
      <w:contextualSpacing/>
    </w:pPr>
  </w:style>
  <w:style w:type="character" w:styleId="Hipervnculo">
    <w:name w:val="Hyperlink"/>
    <w:basedOn w:val="Fuentedeprrafopredeter"/>
    <w:uiPriority w:val="99"/>
    <w:unhideWhenUsed/>
    <w:rsid w:val="00061CC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ulaclic.com.es/excel2007/secuencias2007/excel2007_V_1_1.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D049D-FFF2-49D0-A68C-18B45F402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261</Words>
  <Characters>1439</Characters>
  <Application>Microsoft Office Word</Application>
  <DocSecurity>0</DocSecurity>
  <Lines>11</Lines>
  <Paragraphs>3</Paragraphs>
  <ScaleCrop>false</ScaleCrop>
  <Company>Microsoft</Company>
  <LinksUpToDate>false</LinksUpToDate>
  <CharactersWithSpaces>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cobaem</dc:creator>
  <cp:lastModifiedBy>Erika</cp:lastModifiedBy>
  <cp:revision>9</cp:revision>
  <dcterms:created xsi:type="dcterms:W3CDTF">2011-02-17T19:26:00Z</dcterms:created>
  <dcterms:modified xsi:type="dcterms:W3CDTF">2011-03-07T15:21:00Z</dcterms:modified>
</cp:coreProperties>
</file>